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BD" w:rsidRDefault="00A004BD">
      <w:r>
        <w:t>от 25.02.2016</w:t>
      </w:r>
    </w:p>
    <w:p w:rsidR="00A004BD" w:rsidRDefault="00A004BD"/>
    <w:p w:rsidR="00A004BD" w:rsidRDefault="00A004B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A004BD" w:rsidRDefault="00A004BD">
      <w:r>
        <w:t>Общество с ограниченной ответственностью «ГЕОЛАЙН» ИНН 2543032915</w:t>
      </w:r>
    </w:p>
    <w:p w:rsidR="00A004BD" w:rsidRDefault="00A004BD">
      <w:r>
        <w:t>Общество с ограниченной ответственностью «Электромонтаж» ИНН 3525365857</w:t>
      </w:r>
    </w:p>
    <w:p w:rsidR="00A004BD" w:rsidRDefault="00A004BD">
      <w:r>
        <w:t>Общество с ограниченной ответственностью «Порт» ИНН 6027167329</w:t>
      </w:r>
    </w:p>
    <w:p w:rsidR="00A004BD" w:rsidRDefault="00A004BD">
      <w:r>
        <w:t>Общество с ограниченной ответственностью «ЭСиСТЭК» ИНН 6168084160</w:t>
      </w:r>
    </w:p>
    <w:p w:rsidR="00A004BD" w:rsidRDefault="00A004BD">
      <w:r>
        <w:t>Общество с ограниченной ответственностью «Поволжская Энергетическая Компания» ИНН 6317110814</w:t>
      </w:r>
    </w:p>
    <w:p w:rsidR="00A004BD" w:rsidRDefault="00A004BD">
      <w:r>
        <w:t>Общество с ограниченной ответственностью «ЛЕНПРОМСТРОЙ» ИНН 7811352045</w:t>
      </w:r>
    </w:p>
    <w:p w:rsidR="00A004BD" w:rsidRDefault="00A004B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04BD"/>
    <w:rsid w:val="00045D12"/>
    <w:rsid w:val="0052439B"/>
    <w:rsid w:val="00A004B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